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BD885" w14:textId="50DCBEE2" w:rsidR="00130889" w:rsidRDefault="0077786E" w:rsidP="00130889">
      <w:pPr>
        <w:jc w:val="center"/>
      </w:pPr>
      <w:r>
        <w:rPr>
          <w:rFonts w:hint="eastAsia"/>
        </w:rPr>
        <w:t>实地考察</w:t>
      </w:r>
      <w:r w:rsidR="00130889">
        <w:rPr>
          <w:rFonts w:hint="eastAsia"/>
        </w:rPr>
        <w:t>方案</w:t>
      </w:r>
    </w:p>
    <w:p w14:paraId="727C0777" w14:textId="77777777" w:rsidR="00130889" w:rsidRDefault="00130889" w:rsidP="00130889">
      <w:pPr>
        <w:jc w:val="center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7"/>
        <w:gridCol w:w="3191"/>
      </w:tblGrid>
      <w:tr w:rsidR="00BE0E5D" w14:paraId="749D6835" w14:textId="07C5ADB2" w:rsidTr="00FB5E71">
        <w:tc>
          <w:tcPr>
            <w:tcW w:w="8296" w:type="dxa"/>
            <w:gridSpan w:val="4"/>
            <w:shd w:val="clear" w:color="auto" w:fill="FFFF00"/>
          </w:tcPr>
          <w:p w14:paraId="45A52FC6" w14:textId="3F93C7D5" w:rsidR="00BE0E5D" w:rsidRDefault="00BE0E5D" w:rsidP="00130889">
            <w:pPr>
              <w:jc w:val="center"/>
            </w:pPr>
            <w:r>
              <w:rPr>
                <w:rFonts w:hint="eastAsia"/>
              </w:rPr>
              <w:t>参观</w:t>
            </w:r>
            <w:r w:rsidRPr="0016396E">
              <w:rPr>
                <w:rFonts w:hint="eastAsia"/>
                <w:color w:val="000000" w:themeColor="text1"/>
              </w:rPr>
              <w:t>路线（7月2</w:t>
            </w:r>
            <w:r w:rsidR="0077786E" w:rsidRPr="0016396E">
              <w:rPr>
                <w:color w:val="000000" w:themeColor="text1"/>
              </w:rPr>
              <w:t>9</w:t>
            </w:r>
            <w:r w:rsidRPr="0016396E">
              <w:rPr>
                <w:rFonts w:hint="eastAsia"/>
                <w:color w:val="000000" w:themeColor="text1"/>
              </w:rPr>
              <w:t>日）</w:t>
            </w:r>
          </w:p>
        </w:tc>
      </w:tr>
      <w:tr w:rsidR="00FB5E71" w14:paraId="0ACDC4A8" w14:textId="6D269BEA" w:rsidTr="00FB5E71">
        <w:tc>
          <w:tcPr>
            <w:tcW w:w="1555" w:type="dxa"/>
            <w:vAlign w:val="center"/>
          </w:tcPr>
          <w:p w14:paraId="55B3BC14" w14:textId="7FF154A6" w:rsidR="00BE0E5D" w:rsidRDefault="00BE0E5D" w:rsidP="00BE0E5D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14:</w:t>
            </w:r>
            <w:r>
              <w:rPr>
                <w:rFonts w:ascii="Times New Roman" w:hAnsi="Times New Roman" w:cs="Times New Roman"/>
              </w:rPr>
              <w:t>00-</w:t>
            </w:r>
            <w:r>
              <w:rPr>
                <w:rFonts w:ascii="Times New Roman" w:hAnsi="Times New Roman" w:cs="Times New Roman" w:hint="eastAsia"/>
              </w:rPr>
              <w:t>15: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543" w:type="dxa"/>
            <w:vAlign w:val="center"/>
          </w:tcPr>
          <w:p w14:paraId="1C5FF379" w14:textId="77777777" w:rsidR="00BE0E5D" w:rsidRPr="00BE0E5D" w:rsidRDefault="00BE0E5D" w:rsidP="00BE0E5D">
            <w:pPr>
              <w:jc w:val="center"/>
              <w:rPr>
                <w:color w:val="0000FF"/>
              </w:rPr>
            </w:pPr>
            <w:r w:rsidRPr="00BE0E5D">
              <w:rPr>
                <w:rFonts w:hint="eastAsia"/>
                <w:color w:val="0000FF"/>
              </w:rPr>
              <w:t>安徽世纪金源大饭店</w:t>
            </w:r>
          </w:p>
          <w:p w14:paraId="763262E5" w14:textId="77777777" w:rsidR="00BE0E5D" w:rsidRDefault="00BE0E5D" w:rsidP="00BE0E5D">
            <w:pPr>
              <w:jc w:val="center"/>
            </w:pPr>
            <w:r w:rsidRPr="00BE0E5D">
              <w:rPr>
                <w:rFonts w:hint="eastAsia"/>
              </w:rPr>
              <w:t>（包河区徽州大道</w:t>
            </w:r>
            <w:r w:rsidRPr="00BE0E5D">
              <w:t>5558号）</w:t>
            </w:r>
          </w:p>
          <w:p w14:paraId="0043A28B" w14:textId="3DBF65A5" w:rsidR="00BE0E5D" w:rsidRDefault="00BE0E5D" w:rsidP="00BE0E5D">
            <w:pPr>
              <w:jc w:val="center"/>
            </w:pPr>
            <w:r>
              <w:rPr>
                <w:rFonts w:hint="eastAsia"/>
              </w:rPr>
              <w:t>↓</w:t>
            </w:r>
          </w:p>
          <w:p w14:paraId="15164DA8" w14:textId="77777777" w:rsidR="00BE0E5D" w:rsidRPr="00BE0E5D" w:rsidRDefault="00BE0E5D" w:rsidP="00BE0E5D">
            <w:pPr>
              <w:jc w:val="center"/>
              <w:rPr>
                <w:color w:val="0000FF"/>
              </w:rPr>
            </w:pPr>
            <w:r w:rsidRPr="00BE0E5D">
              <w:rPr>
                <w:color w:val="0000FF"/>
              </w:rPr>
              <w:t>中盐红四方新办公实验大楼</w:t>
            </w:r>
          </w:p>
          <w:p w14:paraId="53249FC8" w14:textId="173CDDD1" w:rsidR="00BE0E5D" w:rsidRDefault="00BE0E5D" w:rsidP="00BE0E5D">
            <w:pPr>
              <w:jc w:val="center"/>
            </w:pPr>
            <w:r w:rsidRPr="00BE0E5D">
              <w:t>（合肥循环经济示范园龙兴大道与长松路交口东南侧，安徽思敬齐环保材料有限公司东侧）</w:t>
            </w:r>
          </w:p>
          <w:p w14:paraId="0F5303D7" w14:textId="77777777" w:rsidR="00BE0E5D" w:rsidRPr="00BE0E5D" w:rsidRDefault="00BE0E5D" w:rsidP="00BE0E5D">
            <w:pPr>
              <w:jc w:val="center"/>
            </w:pPr>
          </w:p>
          <w:p w14:paraId="6B432ACC" w14:textId="7EC71995" w:rsidR="00BE0E5D" w:rsidRDefault="00BE0E5D" w:rsidP="00BE0E5D">
            <w:pPr>
              <w:jc w:val="center"/>
            </w:pPr>
            <w:r w:rsidRPr="00BE0E5D">
              <w:rPr>
                <w:color w:val="0000FF"/>
              </w:rPr>
              <w:t>车程约50分钟</w:t>
            </w:r>
          </w:p>
        </w:tc>
        <w:tc>
          <w:tcPr>
            <w:tcW w:w="3198" w:type="dxa"/>
            <w:gridSpan w:val="2"/>
            <w:vAlign w:val="center"/>
          </w:tcPr>
          <w:p w14:paraId="7D3849CE" w14:textId="52164192" w:rsidR="00BE0E5D" w:rsidRPr="00BE0E5D" w:rsidRDefault="00BE0E5D" w:rsidP="00BE0E5D">
            <w:pPr>
              <w:jc w:val="center"/>
            </w:pPr>
            <w:r>
              <w:rPr>
                <w:rFonts w:ascii="Times New Roman" w:hAnsi="Times New Roman" w:cs="Times New Roman" w:hint="eastAsia"/>
                <w:noProof/>
              </w:rPr>
              <w:drawing>
                <wp:inline distT="0" distB="0" distL="114300" distR="114300" wp14:anchorId="3ADE63F1" wp14:editId="0A3DC079">
                  <wp:extent cx="1338262" cy="2374883"/>
                  <wp:effectExtent l="0" t="0" r="0" b="6985"/>
                  <wp:docPr id="1" name="图片 1" descr="ae0f96ebc8f00d8970e32c40e7eff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e0f96ebc8f00d8970e32c40e7effe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5390" b="126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262" cy="2374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E71" w14:paraId="43403A91" w14:textId="73744FF4" w:rsidTr="00FB5E71">
        <w:tc>
          <w:tcPr>
            <w:tcW w:w="1555" w:type="dxa"/>
            <w:vAlign w:val="center"/>
          </w:tcPr>
          <w:p w14:paraId="12FE0DEB" w14:textId="4C6916B4" w:rsidR="00BE0E5D" w:rsidRDefault="00BE0E5D" w:rsidP="00BE0E5D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15:</w:t>
            </w:r>
            <w:r>
              <w:rPr>
                <w:rFonts w:ascii="Times New Roman" w:hAnsi="Times New Roman" w:cs="Times New Roman"/>
              </w:rPr>
              <w:t>00-</w:t>
            </w:r>
            <w:r>
              <w:rPr>
                <w:rFonts w:ascii="Times New Roman" w:hAnsi="Times New Roman" w:cs="Times New Roman" w:hint="eastAsia"/>
              </w:rPr>
              <w:t>15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1" w:type="dxa"/>
            <w:gridSpan w:val="3"/>
            <w:vAlign w:val="center"/>
          </w:tcPr>
          <w:p w14:paraId="502C480A" w14:textId="79D607D6" w:rsidR="00BE0E5D" w:rsidRDefault="00BE0E5D" w:rsidP="00BE0E5D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参加中盐红四方</w:t>
            </w:r>
            <w:r>
              <w:rPr>
                <w:rFonts w:ascii="Times New Roman" w:hAnsi="Times New Roman" w:cs="Times New Roman"/>
              </w:rPr>
              <w:t>新办公实验大楼</w:t>
            </w:r>
            <w:r>
              <w:rPr>
                <w:rFonts w:ascii="Times New Roman" w:hAnsi="Times New Roman" w:cs="Times New Roman" w:hint="eastAsia"/>
              </w:rPr>
              <w:t>揭牌</w:t>
            </w:r>
            <w:r w:rsidR="002478A7">
              <w:rPr>
                <w:rFonts w:ascii="Times New Roman" w:hAnsi="Times New Roman" w:cs="Times New Roman" w:hint="eastAsia"/>
              </w:rPr>
              <w:t>仪式</w:t>
            </w:r>
          </w:p>
        </w:tc>
      </w:tr>
      <w:tr w:rsidR="00FB5E71" w14:paraId="4DF8D61A" w14:textId="4DD47FF9" w:rsidTr="00FB5E71">
        <w:tc>
          <w:tcPr>
            <w:tcW w:w="1555" w:type="dxa"/>
            <w:vAlign w:val="center"/>
          </w:tcPr>
          <w:p w14:paraId="7E21856C" w14:textId="4752C0E8" w:rsidR="00BE0E5D" w:rsidRDefault="00BE0E5D" w:rsidP="00BE0E5D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15:1</w:t>
            </w:r>
            <w:r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 w:hint="eastAsia"/>
              </w:rPr>
              <w:t>15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1" w:type="dxa"/>
            <w:gridSpan w:val="3"/>
            <w:vAlign w:val="center"/>
          </w:tcPr>
          <w:p w14:paraId="43765744" w14:textId="1E91869E" w:rsidR="00BE0E5D" w:rsidRDefault="00BE0E5D" w:rsidP="00BE0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参观</w:t>
            </w:r>
            <w:r>
              <w:rPr>
                <w:rFonts w:ascii="Times New Roman" w:hAnsi="Times New Roman" w:cs="Times New Roman" w:hint="eastAsia"/>
              </w:rPr>
              <w:t>新办公楼实验室、</w:t>
            </w:r>
            <w:r>
              <w:rPr>
                <w:rFonts w:ascii="Times New Roman" w:hAnsi="Times New Roman" w:cs="Times New Roman"/>
              </w:rPr>
              <w:t>绿色智能</w:t>
            </w:r>
            <w:r>
              <w:rPr>
                <w:rFonts w:ascii="Times New Roman" w:hAnsi="Times New Roman" w:cs="Times New Roman" w:hint="eastAsia"/>
              </w:rPr>
              <w:t>复合肥</w:t>
            </w:r>
            <w:r>
              <w:rPr>
                <w:rFonts w:ascii="Times New Roman" w:hAnsi="Times New Roman" w:cs="Times New Roman"/>
              </w:rPr>
              <w:t>研究院</w:t>
            </w:r>
            <w:r>
              <w:rPr>
                <w:rFonts w:ascii="Times New Roman" w:hAnsi="Times New Roman" w:cs="Times New Roman" w:hint="eastAsia"/>
              </w:rPr>
              <w:t>、</w:t>
            </w:r>
          </w:p>
          <w:p w14:paraId="6C3E5337" w14:textId="5FDD2F8E" w:rsidR="00BE0E5D" w:rsidRDefault="00BE0E5D" w:rsidP="00BE0E5D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学生介绍成果和展板</w:t>
            </w:r>
          </w:p>
        </w:tc>
      </w:tr>
      <w:tr w:rsidR="00FB5E71" w14:paraId="48D9330E" w14:textId="2E0B4411" w:rsidTr="00FB5E71">
        <w:tc>
          <w:tcPr>
            <w:tcW w:w="1555" w:type="dxa"/>
            <w:vAlign w:val="center"/>
          </w:tcPr>
          <w:p w14:paraId="5E3A8A65" w14:textId="71201168" w:rsidR="00BE0E5D" w:rsidRDefault="00BE0E5D" w:rsidP="00BE0E5D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15:40-16:00</w:t>
            </w:r>
          </w:p>
        </w:tc>
        <w:tc>
          <w:tcPr>
            <w:tcW w:w="6741" w:type="dxa"/>
            <w:gridSpan w:val="3"/>
            <w:vAlign w:val="center"/>
          </w:tcPr>
          <w:p w14:paraId="59D24D4E" w14:textId="77777777" w:rsidR="00BE0E5D" w:rsidRDefault="00BE0E5D" w:rsidP="00BE0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参观中盐红四方新区生产线</w:t>
            </w:r>
          </w:p>
          <w:p w14:paraId="013F06FD" w14:textId="241F24C5" w:rsidR="00BE0E5D" w:rsidRDefault="00BE0E5D" w:rsidP="00BE0E5D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（坐车参观，暂定东区、西区和南区）</w:t>
            </w:r>
          </w:p>
        </w:tc>
      </w:tr>
      <w:tr w:rsidR="00FB5E71" w14:paraId="469D30F0" w14:textId="69FBBDF9" w:rsidTr="00FB5E71">
        <w:tc>
          <w:tcPr>
            <w:tcW w:w="1555" w:type="dxa"/>
            <w:vAlign w:val="center"/>
          </w:tcPr>
          <w:p w14:paraId="3C094A37" w14:textId="56460F9F" w:rsidR="002478A7" w:rsidRDefault="002478A7" w:rsidP="00BE0E5D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16:0</w:t>
            </w:r>
            <w:r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 w:hint="eastAsia"/>
              </w:rPr>
              <w:t>16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6741" w:type="dxa"/>
            <w:gridSpan w:val="3"/>
            <w:vAlign w:val="center"/>
          </w:tcPr>
          <w:p w14:paraId="79B3DDC9" w14:textId="6E2C546F" w:rsidR="002478A7" w:rsidRDefault="002478A7" w:rsidP="00BE0E5D">
            <w:pPr>
              <w:jc w:val="center"/>
            </w:pPr>
            <w:r>
              <w:rPr>
                <w:rFonts w:ascii="Times New Roman" w:hAnsi="Times New Roman" w:cs="Times New Roman"/>
              </w:rPr>
              <w:t>参观中盐红四方红色文化展览馆</w:t>
            </w:r>
          </w:p>
        </w:tc>
      </w:tr>
      <w:tr w:rsidR="00FB5E71" w14:paraId="65FED0DA" w14:textId="045055A5" w:rsidTr="00FB5E71">
        <w:tc>
          <w:tcPr>
            <w:tcW w:w="1555" w:type="dxa"/>
            <w:vAlign w:val="center"/>
          </w:tcPr>
          <w:p w14:paraId="176B3DF5" w14:textId="1616FC09" w:rsidR="002478A7" w:rsidRDefault="002478A7" w:rsidP="00BE0E5D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16:20-17:</w:t>
            </w:r>
            <w:r w:rsidR="00FB5E71"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741" w:type="dxa"/>
            <w:gridSpan w:val="3"/>
            <w:vAlign w:val="center"/>
          </w:tcPr>
          <w:p w14:paraId="72B8821E" w14:textId="11C82934" w:rsidR="002478A7" w:rsidRDefault="002478A7" w:rsidP="00BE0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报告</w:t>
            </w:r>
            <w:r>
              <w:rPr>
                <w:rFonts w:ascii="Times New Roman" w:hAnsi="Times New Roman" w:cs="Times New Roman" w:hint="eastAsia"/>
              </w:rPr>
              <w:t>：①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绿色智能</w:t>
            </w:r>
            <w:r>
              <w:rPr>
                <w:rFonts w:ascii="Times New Roman" w:hAnsi="Times New Roman" w:cs="Times New Roman" w:hint="eastAsia"/>
              </w:rPr>
              <w:t>复合</w:t>
            </w:r>
            <w:r>
              <w:rPr>
                <w:rFonts w:ascii="Times New Roman" w:hAnsi="Times New Roman" w:cs="Times New Roman"/>
              </w:rPr>
              <w:t>肥研究院工作总结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1</w:t>
            </w:r>
            <w:r w:rsidR="00FB5E71"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 w:hint="eastAsia"/>
              </w:rPr>
              <w:t xml:space="preserve"> min</w:t>
            </w:r>
          </w:p>
          <w:p w14:paraId="5B244AFD" w14:textId="4FA81F14" w:rsidR="002478A7" w:rsidRDefault="002478A7" w:rsidP="00BE0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红四方新质生产力科技创新报告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1</w:t>
            </w:r>
            <w:r w:rsidR="00FB5E71"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 w:hint="eastAsia"/>
              </w:rPr>
              <w:t xml:space="preserve"> min</w:t>
            </w:r>
          </w:p>
          <w:p w14:paraId="50278F2E" w14:textId="3FF8793B" w:rsidR="002478A7" w:rsidRDefault="002478A7" w:rsidP="00BE0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交流：</w:t>
            </w:r>
            <w:r>
              <w:rPr>
                <w:rFonts w:ascii="Times New Roman" w:hAnsi="Times New Roman" w:cs="Times New Roman" w:hint="eastAsia"/>
              </w:rPr>
              <w:t>20 min</w:t>
            </w:r>
          </w:p>
          <w:p w14:paraId="18F24488" w14:textId="51A251AD" w:rsidR="002478A7" w:rsidRDefault="002478A7" w:rsidP="00BE0E5D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（中盐安徽红</w:t>
            </w:r>
            <w:proofErr w:type="gramStart"/>
            <w:r>
              <w:rPr>
                <w:rFonts w:ascii="Times New Roman" w:hAnsi="Times New Roman" w:cs="Times New Roman" w:hint="eastAsia"/>
              </w:rPr>
              <w:t>四方肥业股份有限公司</w:t>
            </w:r>
            <w:proofErr w:type="gramEnd"/>
            <w:r>
              <w:rPr>
                <w:rFonts w:ascii="Times New Roman" w:hAnsi="Times New Roman" w:cs="Times New Roman" w:hint="eastAsia"/>
              </w:rPr>
              <w:t>新区办公楼</w:t>
            </w: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 w:hint="eastAsia"/>
              </w:rPr>
              <w:t>楼报告厅）</w:t>
            </w:r>
          </w:p>
        </w:tc>
      </w:tr>
      <w:tr w:rsidR="00FB5E71" w14:paraId="5857CDEA" w14:textId="213BC19E" w:rsidTr="00FB5E71">
        <w:tc>
          <w:tcPr>
            <w:tcW w:w="1555" w:type="dxa"/>
            <w:vAlign w:val="center"/>
          </w:tcPr>
          <w:p w14:paraId="30C99579" w14:textId="65909CAD" w:rsidR="00BE0E5D" w:rsidRDefault="002478A7" w:rsidP="00BE0E5D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17</w:t>
            </w:r>
            <w:r>
              <w:rPr>
                <w:rFonts w:ascii="Times New Roman" w:hAnsi="Times New Roman" w:cs="Times New Roman"/>
              </w:rPr>
              <w:t>:</w:t>
            </w:r>
            <w:r w:rsidR="00FB5E71"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 w:hint="eastAsia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="00FB5E71"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0" w:type="dxa"/>
            <w:gridSpan w:val="2"/>
            <w:vAlign w:val="center"/>
          </w:tcPr>
          <w:p w14:paraId="0EEB84C7" w14:textId="7C516DC7" w:rsidR="002478A7" w:rsidRPr="002478A7" w:rsidRDefault="002478A7" w:rsidP="00BE0E5D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2478A7">
              <w:rPr>
                <w:rFonts w:ascii="Times New Roman" w:hAnsi="Times New Roman" w:cs="Times New Roman"/>
                <w:color w:val="0000FF"/>
              </w:rPr>
              <w:t>绿色智能肥研究院</w:t>
            </w:r>
          </w:p>
          <w:p w14:paraId="5FAC6B31" w14:textId="749923BE" w:rsidR="002478A7" w:rsidRDefault="002478A7" w:rsidP="00BE0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↓</w:t>
            </w:r>
          </w:p>
          <w:p w14:paraId="35F9D193" w14:textId="77777777" w:rsidR="00BE0E5D" w:rsidRPr="002478A7" w:rsidRDefault="002478A7" w:rsidP="00BE0E5D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2478A7">
              <w:rPr>
                <w:rFonts w:ascii="Times New Roman" w:hAnsi="Times New Roman" w:cs="Times New Roman"/>
                <w:color w:val="0000FF"/>
              </w:rPr>
              <w:t>庐江县灵台示范基地</w:t>
            </w:r>
          </w:p>
          <w:p w14:paraId="0DD2C248" w14:textId="77777777" w:rsidR="002478A7" w:rsidRDefault="002478A7" w:rsidP="00BE0E5D">
            <w:pPr>
              <w:jc w:val="center"/>
              <w:rPr>
                <w:rFonts w:ascii="Times New Roman" w:hAnsi="Times New Roman" w:cs="Times New Roman"/>
              </w:rPr>
            </w:pPr>
          </w:p>
          <w:p w14:paraId="40780B57" w14:textId="39123401" w:rsidR="002478A7" w:rsidRDefault="002478A7" w:rsidP="00BE0E5D">
            <w:pPr>
              <w:jc w:val="center"/>
            </w:pPr>
            <w:r w:rsidRPr="002478A7">
              <w:rPr>
                <w:rFonts w:ascii="Times New Roman" w:hAnsi="Times New Roman" w:cs="Times New Roman"/>
                <w:color w:val="0000FF"/>
              </w:rPr>
              <w:t>车程约</w:t>
            </w:r>
            <w:r w:rsidRPr="002478A7">
              <w:rPr>
                <w:rFonts w:ascii="Times New Roman" w:hAnsi="Times New Roman" w:cs="Times New Roman"/>
                <w:color w:val="0000FF"/>
              </w:rPr>
              <w:t>1</w:t>
            </w:r>
            <w:r w:rsidRPr="002478A7">
              <w:rPr>
                <w:rFonts w:ascii="Times New Roman" w:hAnsi="Times New Roman" w:cs="Times New Roman"/>
                <w:color w:val="0000FF"/>
              </w:rPr>
              <w:t>小时</w:t>
            </w:r>
            <w:r w:rsidRPr="002478A7">
              <w:rPr>
                <w:rFonts w:ascii="Times New Roman" w:hAnsi="Times New Roman" w:cs="Times New Roman"/>
                <w:color w:val="0000FF"/>
              </w:rPr>
              <w:t>10</w:t>
            </w:r>
            <w:r w:rsidR="004C2454">
              <w:rPr>
                <w:rFonts w:ascii="Times New Roman" w:hAnsi="Times New Roman" w:cs="Times New Roman" w:hint="eastAsia"/>
                <w:color w:val="0000FF"/>
              </w:rPr>
              <w:t>分钟</w:t>
            </w:r>
          </w:p>
        </w:tc>
        <w:tc>
          <w:tcPr>
            <w:tcW w:w="3191" w:type="dxa"/>
            <w:vAlign w:val="center"/>
          </w:tcPr>
          <w:p w14:paraId="0C7F8452" w14:textId="0AEA62E9" w:rsidR="00BE0E5D" w:rsidRDefault="002478A7" w:rsidP="00BE0E5D">
            <w:pPr>
              <w:jc w:val="center"/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CE1453B" wp14:editId="51073BEE">
                  <wp:extent cx="1440000" cy="2505475"/>
                  <wp:effectExtent l="0" t="0" r="8255" b="0"/>
                  <wp:docPr id="135652283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522832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54" b="17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50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E71" w14:paraId="2D15E045" w14:textId="130400EE" w:rsidTr="00FB5E71">
        <w:tc>
          <w:tcPr>
            <w:tcW w:w="1555" w:type="dxa"/>
            <w:vAlign w:val="center"/>
          </w:tcPr>
          <w:p w14:paraId="3B836486" w14:textId="49FE40E4" w:rsidR="002478A7" w:rsidRDefault="002478A7" w:rsidP="00BE0E5D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="00FB5E71"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 w:hint="eastAsia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="00FB5E71"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1" w:type="dxa"/>
            <w:gridSpan w:val="3"/>
            <w:vAlign w:val="center"/>
          </w:tcPr>
          <w:p w14:paraId="42A6B6BF" w14:textId="77777777" w:rsidR="002478A7" w:rsidRDefault="002478A7" w:rsidP="00BE0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参观庐江灵台示范基地</w:t>
            </w:r>
          </w:p>
          <w:p w14:paraId="1BA45459" w14:textId="3018CE15" w:rsidR="002478A7" w:rsidRDefault="002478A7" w:rsidP="00BE0E5D">
            <w:pPr>
              <w:jc w:val="center"/>
            </w:pPr>
            <w:r>
              <w:rPr>
                <w:rFonts w:ascii="Times New Roman" w:hAnsi="Times New Roman" w:cs="Times New Roman"/>
              </w:rPr>
              <w:t>学生介绍试验示范基地工作</w:t>
            </w:r>
          </w:p>
        </w:tc>
      </w:tr>
      <w:tr w:rsidR="00FB5E71" w14:paraId="75691B0E" w14:textId="0A44A26B" w:rsidTr="00FB5E71">
        <w:tc>
          <w:tcPr>
            <w:tcW w:w="1555" w:type="dxa"/>
            <w:vAlign w:val="center"/>
          </w:tcPr>
          <w:p w14:paraId="3B4988AA" w14:textId="11614693" w:rsidR="00BE0E5D" w:rsidRDefault="002478A7" w:rsidP="00BE0E5D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lastRenderedPageBreak/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="00FB5E71"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 w:hint="eastAsia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="004C2454"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0" w:type="dxa"/>
            <w:gridSpan w:val="2"/>
            <w:vAlign w:val="center"/>
          </w:tcPr>
          <w:p w14:paraId="475E42B8" w14:textId="77777777" w:rsidR="00FB5E71" w:rsidRPr="00FB5E71" w:rsidRDefault="00FB5E71" w:rsidP="00BE0E5D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FB5E71">
              <w:rPr>
                <w:rFonts w:ascii="Times New Roman" w:hAnsi="Times New Roman" w:cs="Times New Roman"/>
                <w:color w:val="0000FF"/>
              </w:rPr>
              <w:t>灵台示范基地</w:t>
            </w:r>
          </w:p>
          <w:p w14:paraId="53EDF806" w14:textId="6B50ED4C" w:rsidR="00FB5E71" w:rsidRPr="00FB5E71" w:rsidRDefault="00FB5E71" w:rsidP="00BE0E5D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FB5E71">
              <w:rPr>
                <w:rFonts w:ascii="Times New Roman" w:hAnsi="Times New Roman" w:cs="Times New Roman" w:hint="eastAsia"/>
                <w:color w:val="0000FF"/>
              </w:rPr>
              <w:t>↓</w:t>
            </w:r>
          </w:p>
          <w:p w14:paraId="179A82D2" w14:textId="1A1233E9" w:rsidR="00BE0E5D" w:rsidRPr="00FB5E71" w:rsidRDefault="00FB5E71" w:rsidP="00BE0E5D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FB5E71">
              <w:rPr>
                <w:rFonts w:ascii="Times New Roman" w:hAnsi="Times New Roman" w:cs="Times New Roman"/>
                <w:color w:val="0000FF"/>
              </w:rPr>
              <w:t>三河古镇</w:t>
            </w:r>
          </w:p>
          <w:p w14:paraId="1A4CA58B" w14:textId="77777777" w:rsidR="00FB5E71" w:rsidRPr="00FB5E71" w:rsidRDefault="00FB5E71" w:rsidP="00BE0E5D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0F0CB42F" w14:textId="2CAD957D" w:rsidR="00FB5E71" w:rsidRDefault="00FB5E71" w:rsidP="00BE0E5D">
            <w:pPr>
              <w:jc w:val="center"/>
            </w:pPr>
            <w:r w:rsidRPr="00FB5E71">
              <w:rPr>
                <w:rFonts w:ascii="Times New Roman" w:hAnsi="Times New Roman" w:cs="Times New Roman"/>
                <w:color w:val="0000FF"/>
              </w:rPr>
              <w:t>车程约</w:t>
            </w:r>
            <w:r w:rsidRPr="00FB5E71">
              <w:rPr>
                <w:rFonts w:ascii="Times New Roman" w:hAnsi="Times New Roman" w:cs="Times New Roman" w:hint="eastAsia"/>
                <w:color w:val="0000FF"/>
              </w:rPr>
              <w:t>3</w:t>
            </w:r>
            <w:r w:rsidRPr="00FB5E71">
              <w:rPr>
                <w:rFonts w:ascii="Times New Roman" w:hAnsi="Times New Roman" w:cs="Times New Roman"/>
                <w:color w:val="0000FF"/>
              </w:rPr>
              <w:t>0</w:t>
            </w:r>
            <w:r w:rsidRPr="00FB5E71">
              <w:rPr>
                <w:rFonts w:ascii="Times New Roman" w:hAnsi="Times New Roman" w:cs="Times New Roman"/>
                <w:color w:val="0000FF"/>
              </w:rPr>
              <w:t>分钟</w:t>
            </w:r>
          </w:p>
        </w:tc>
        <w:tc>
          <w:tcPr>
            <w:tcW w:w="3191" w:type="dxa"/>
            <w:vAlign w:val="center"/>
          </w:tcPr>
          <w:p w14:paraId="06178C4F" w14:textId="252801F1" w:rsidR="00BE0E5D" w:rsidRDefault="00FB5E71" w:rsidP="00BE0E5D">
            <w:pPr>
              <w:jc w:val="center"/>
            </w:pPr>
            <w:r w:rsidRPr="00FB5E71">
              <w:rPr>
                <w:noProof/>
              </w:rPr>
              <w:drawing>
                <wp:inline distT="0" distB="0" distL="0" distR="0" wp14:anchorId="0D4C3EB5" wp14:editId="73F112F5">
                  <wp:extent cx="1170063" cy="2160000"/>
                  <wp:effectExtent l="0" t="0" r="0" b="0"/>
                  <wp:docPr id="205657068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33" b="13106"/>
                          <a:stretch/>
                        </pic:blipFill>
                        <pic:spPr bwMode="auto">
                          <a:xfrm>
                            <a:off x="0" y="0"/>
                            <a:ext cx="117006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E71" w14:paraId="10A67BD2" w14:textId="506E7755" w:rsidTr="003314D4">
        <w:tc>
          <w:tcPr>
            <w:tcW w:w="1555" w:type="dxa"/>
            <w:vAlign w:val="center"/>
          </w:tcPr>
          <w:p w14:paraId="5C3FD9D3" w14:textId="45A5D8F9" w:rsidR="00FB5E71" w:rsidRDefault="00FB5E71" w:rsidP="00BE0E5D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="004C2454"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 w:hint="eastAsia"/>
              </w:rPr>
              <w:t>20</w:t>
            </w:r>
            <w:r>
              <w:rPr>
                <w:rFonts w:ascii="Times New Roman" w:hAnsi="Times New Roman" w:cs="Times New Roman"/>
              </w:rPr>
              <w:t>:</w:t>
            </w:r>
            <w:r w:rsidR="004C2454"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1" w:type="dxa"/>
            <w:gridSpan w:val="3"/>
            <w:vAlign w:val="center"/>
          </w:tcPr>
          <w:p w14:paraId="38E4E068" w14:textId="38D2F8B1" w:rsidR="00FB5E71" w:rsidRDefault="00FB5E71" w:rsidP="00BE0E5D">
            <w:pPr>
              <w:jc w:val="center"/>
            </w:pPr>
            <w:r>
              <w:rPr>
                <w:rFonts w:hint="eastAsia"/>
              </w:rPr>
              <w:t>晚餐</w:t>
            </w:r>
          </w:p>
        </w:tc>
      </w:tr>
      <w:tr w:rsidR="00FB5E71" w14:paraId="5791974E" w14:textId="3F81B82B" w:rsidTr="00FB5E71">
        <w:tc>
          <w:tcPr>
            <w:tcW w:w="1555" w:type="dxa"/>
            <w:vAlign w:val="center"/>
          </w:tcPr>
          <w:p w14:paraId="5DE8F1B1" w14:textId="0066C642" w:rsidR="00BE0E5D" w:rsidRDefault="00FB5E71" w:rsidP="00BE0E5D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20</w:t>
            </w:r>
            <w:r>
              <w:rPr>
                <w:rFonts w:ascii="Times New Roman" w:hAnsi="Times New Roman" w:cs="Times New Roman"/>
              </w:rPr>
              <w:t>:</w:t>
            </w:r>
            <w:r w:rsidR="004C2454"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 w:hint="eastAsia"/>
              </w:rPr>
              <w:t>21:</w:t>
            </w:r>
            <w:r w:rsidR="004C2454"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0" w:type="dxa"/>
            <w:gridSpan w:val="2"/>
            <w:vAlign w:val="center"/>
          </w:tcPr>
          <w:p w14:paraId="44E89FB5" w14:textId="77777777" w:rsidR="00FB5E71" w:rsidRPr="00FB5E71" w:rsidRDefault="00FB5E71" w:rsidP="00BE0E5D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FB5E71">
              <w:rPr>
                <w:rFonts w:ascii="Times New Roman" w:hAnsi="Times New Roman" w:cs="Times New Roman"/>
                <w:color w:val="0000FF"/>
              </w:rPr>
              <w:t>三河古镇</w:t>
            </w:r>
          </w:p>
          <w:p w14:paraId="60B5443E" w14:textId="2507E9AC" w:rsidR="00FB5E71" w:rsidRPr="00FB5E71" w:rsidRDefault="00FB5E71" w:rsidP="00BE0E5D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FB5E71">
              <w:rPr>
                <w:rFonts w:ascii="Times New Roman" w:hAnsi="Times New Roman" w:cs="Times New Roman" w:hint="eastAsia"/>
                <w:color w:val="0000FF"/>
              </w:rPr>
              <w:t>↓</w:t>
            </w:r>
          </w:p>
          <w:p w14:paraId="73A6A3A2" w14:textId="77777777" w:rsidR="00BE0E5D" w:rsidRPr="00FB5E71" w:rsidRDefault="00FB5E71" w:rsidP="00BE0E5D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FB5E71">
              <w:rPr>
                <w:rFonts w:ascii="Times New Roman" w:hAnsi="Times New Roman" w:cs="Times New Roman"/>
                <w:color w:val="0000FF"/>
              </w:rPr>
              <w:t>世纪金源大酒店</w:t>
            </w:r>
          </w:p>
          <w:p w14:paraId="5C7D9737" w14:textId="77777777" w:rsidR="00FB5E71" w:rsidRPr="00FB5E71" w:rsidRDefault="00FB5E71" w:rsidP="00BE0E5D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4C8CFB4D" w14:textId="30DE555D" w:rsidR="00FB5E71" w:rsidRDefault="00FB5E71" w:rsidP="00BE0E5D">
            <w:pPr>
              <w:jc w:val="center"/>
            </w:pPr>
            <w:r w:rsidRPr="00FB5E71">
              <w:rPr>
                <w:rFonts w:ascii="Times New Roman" w:hAnsi="Times New Roman" w:cs="Times New Roman"/>
                <w:color w:val="0000FF"/>
              </w:rPr>
              <w:t>车程约</w:t>
            </w:r>
            <w:r w:rsidRPr="00FB5E71">
              <w:rPr>
                <w:rFonts w:ascii="Times New Roman" w:hAnsi="Times New Roman" w:cs="Times New Roman"/>
                <w:color w:val="0000FF"/>
              </w:rPr>
              <w:t>50</w:t>
            </w:r>
            <w:r w:rsidRPr="00FB5E71">
              <w:rPr>
                <w:rFonts w:ascii="Times New Roman" w:hAnsi="Times New Roman" w:cs="Times New Roman"/>
                <w:color w:val="0000FF"/>
              </w:rPr>
              <w:t>分钟</w:t>
            </w:r>
          </w:p>
        </w:tc>
        <w:tc>
          <w:tcPr>
            <w:tcW w:w="3191" w:type="dxa"/>
            <w:vAlign w:val="center"/>
          </w:tcPr>
          <w:p w14:paraId="6E8320E9" w14:textId="06487779" w:rsidR="00BE0E5D" w:rsidRDefault="00FB5E71" w:rsidP="00BE0E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1C0B57" wp14:editId="2375A96A">
                  <wp:extent cx="1227121" cy="2160000"/>
                  <wp:effectExtent l="0" t="0" r="0" b="0"/>
                  <wp:docPr id="33945454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454548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24" b="165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121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97BB34" w14:textId="77777777" w:rsidR="00130889" w:rsidRPr="00130889" w:rsidRDefault="00130889" w:rsidP="00130889">
      <w:pPr>
        <w:jc w:val="center"/>
      </w:pPr>
    </w:p>
    <w:p w14:paraId="4BD17730" w14:textId="77777777" w:rsidR="00327225" w:rsidRPr="00130889" w:rsidRDefault="00327225"/>
    <w:sectPr w:rsidR="00327225" w:rsidRPr="00130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787B7" w14:textId="77777777" w:rsidR="00DF26AD" w:rsidRDefault="00DF26AD" w:rsidP="00130889">
      <w:r>
        <w:separator/>
      </w:r>
    </w:p>
  </w:endnote>
  <w:endnote w:type="continuationSeparator" w:id="0">
    <w:p w14:paraId="1D952E2C" w14:textId="77777777" w:rsidR="00DF26AD" w:rsidRDefault="00DF26AD" w:rsidP="0013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D00C2" w14:textId="77777777" w:rsidR="00DF26AD" w:rsidRDefault="00DF26AD" w:rsidP="00130889">
      <w:r>
        <w:separator/>
      </w:r>
    </w:p>
  </w:footnote>
  <w:footnote w:type="continuationSeparator" w:id="0">
    <w:p w14:paraId="56C89244" w14:textId="77777777" w:rsidR="00DF26AD" w:rsidRDefault="00DF26AD" w:rsidP="00130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9C"/>
    <w:rsid w:val="00130889"/>
    <w:rsid w:val="00157A48"/>
    <w:rsid w:val="0016396E"/>
    <w:rsid w:val="002478A7"/>
    <w:rsid w:val="00327225"/>
    <w:rsid w:val="004059E7"/>
    <w:rsid w:val="004C2454"/>
    <w:rsid w:val="0077786E"/>
    <w:rsid w:val="007B0119"/>
    <w:rsid w:val="00B80EF2"/>
    <w:rsid w:val="00BE0E5D"/>
    <w:rsid w:val="00D5609C"/>
    <w:rsid w:val="00DD2CBC"/>
    <w:rsid w:val="00DF26AD"/>
    <w:rsid w:val="00FA5E33"/>
    <w:rsid w:val="00FB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47463"/>
  <w15:chartTrackingRefBased/>
  <w15:docId w15:val="{622E8AA2-FDF9-4261-8EC8-F8A40F19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8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08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0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0889"/>
    <w:rPr>
      <w:sz w:val="18"/>
      <w:szCs w:val="18"/>
    </w:rPr>
  </w:style>
  <w:style w:type="table" w:styleId="a7">
    <w:name w:val="Table Grid"/>
    <w:basedOn w:val="a1"/>
    <w:uiPriority w:val="39"/>
    <w:rsid w:val="00130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Xiaohui Chen</dc:creator>
  <cp:keywords/>
  <dc:description/>
  <cp:lastModifiedBy>翰文 李</cp:lastModifiedBy>
  <cp:revision>7</cp:revision>
  <dcterms:created xsi:type="dcterms:W3CDTF">2024-06-28T01:31:00Z</dcterms:created>
  <dcterms:modified xsi:type="dcterms:W3CDTF">2024-07-01T08:29:00Z</dcterms:modified>
</cp:coreProperties>
</file>